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1B" w:rsidRPr="00BB791B" w:rsidRDefault="00BB791B" w:rsidP="00BB791B">
      <w:pPr>
        <w:shd w:val="clear" w:color="auto" w:fill="FFFFFF"/>
        <w:spacing w:after="0" w:line="360" w:lineRule="auto"/>
        <w:jc w:val="center"/>
        <w:rPr>
          <w:rFonts w:ascii="David" w:eastAsia="Times New Roman" w:hAnsi="David" w:cs="David"/>
          <w:sz w:val="24"/>
          <w:szCs w:val="24"/>
        </w:rPr>
      </w:pPr>
      <w:r w:rsidRPr="00BB791B">
        <w:rPr>
          <w:rFonts w:ascii="David" w:eastAsia="Times New Roman" w:hAnsi="David" w:cs="David"/>
          <w:b/>
          <w:bCs/>
          <w:sz w:val="24"/>
          <w:szCs w:val="24"/>
          <w:rtl/>
        </w:rPr>
        <w:t>המשמעות שנותנות נשים יוצאות אתיופיה לחוויית הפגיעה המינית שעברו</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הנכן מוזמנות להרצאתה של חני סידיס,</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פסיכותרפיסטית, תרפיסטית בתנועה </w:t>
      </w:r>
      <w:r w:rsidRPr="00BB791B">
        <w:rPr>
          <w:rFonts w:ascii="David" w:eastAsia="Times New Roman" w:hAnsi="David" w:cs="David"/>
          <w:sz w:val="24"/>
          <w:szCs w:val="24"/>
        </w:rPr>
        <w:t>M.A</w:t>
      </w:r>
      <w:r w:rsidRPr="00BB791B">
        <w:rPr>
          <w:rFonts w:ascii="David" w:eastAsia="Times New Roman" w:hAnsi="David" w:cs="David"/>
          <w:sz w:val="24"/>
          <w:szCs w:val="24"/>
          <w:rtl/>
        </w:rPr>
        <w:t> ומרפאה בעיסוק</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 </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 </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b/>
          <w:bCs/>
          <w:sz w:val="24"/>
          <w:szCs w:val="24"/>
          <w:rtl/>
        </w:rPr>
        <w:t>ההרצאה תתקיים בבית קואליציית נשים חיפה</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b/>
          <w:bCs/>
          <w:sz w:val="24"/>
          <w:szCs w:val="24"/>
          <w:rtl/>
        </w:rPr>
        <w:t>ביום רביעי 12.11.14</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b/>
          <w:bCs/>
          <w:sz w:val="24"/>
          <w:szCs w:val="24"/>
          <w:rtl/>
        </w:rPr>
        <w:t>בשעה 19:30</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 </w:t>
      </w:r>
    </w:p>
    <w:p w:rsidR="00BB791B" w:rsidRPr="00BB791B" w:rsidRDefault="00BB791B" w:rsidP="00BB791B">
      <w:pPr>
        <w:shd w:val="clear" w:color="auto" w:fill="FFFFFF"/>
        <w:spacing w:after="0" w:line="360" w:lineRule="auto"/>
        <w:rPr>
          <w:rFonts w:ascii="David" w:eastAsia="Times New Roman" w:hAnsi="David" w:cs="David"/>
          <w:sz w:val="24"/>
          <w:szCs w:val="24"/>
          <w:rtl/>
        </w:rPr>
      </w:pPr>
      <w:r w:rsidRPr="00BB791B">
        <w:rPr>
          <w:rFonts w:ascii="David" w:eastAsia="Times New Roman" w:hAnsi="David" w:cs="David"/>
          <w:sz w:val="24"/>
          <w:szCs w:val="24"/>
          <w:rtl/>
        </w:rPr>
        <w:t> </w:t>
      </w:r>
      <w:bookmarkStart w:id="0" w:name="_GoBack"/>
      <w:bookmarkEnd w:id="0"/>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שמי חני סידיס, פסיכותרפיסטית, תרפיסטית בתנועה </w:t>
      </w:r>
      <w:r w:rsidRPr="00BB791B">
        <w:rPr>
          <w:rFonts w:ascii="David" w:eastAsia="Times New Roman" w:hAnsi="David" w:cs="David"/>
          <w:sz w:val="24"/>
          <w:szCs w:val="24"/>
        </w:rPr>
        <w:t>M.A</w:t>
      </w:r>
      <w:r w:rsidRPr="00BB791B">
        <w:rPr>
          <w:rFonts w:ascii="David" w:eastAsia="Times New Roman" w:hAnsi="David" w:cs="David"/>
          <w:sz w:val="24"/>
          <w:szCs w:val="24"/>
          <w:rtl/>
        </w:rPr>
        <w:t> ומרפאה בעיסוק. במסגרת לימודי התואר השני בבית הספר לטיפול באמצעות אומנויות, אוניברסיטת חיפה, כתבתי את עבודת התזה שלי על אודות חווייתן של נשים יוצאות אתיופיה שנפגעו מינית, בהנחייתה של ד"ר הדס גולדבלט. בעבודתי כתרפיסטית הקמתי קבוצות תנועה חווייתיות לנשים יוצאות אתיופיה, נחשפתי למאפיינים ייחודיים של תרבותן ולמדתי רבות על אודות אורח חייהן. עם הזמן גיליתי, כי התפיסות וההשקפות שלהן על אודות מיניות, יחסים אינטימיים ופגיעה מינית אינן דומות לתפיסות המערביות, והנושא הצית את סקרנותי. את עבודת הפרקטיקום במסגרת לימודיי עברתי במרכז לנפגעות תקיפה מינית, ומצאתי כי נשים יוצאות אתיופיה מעטות מטופלות, אם בכלל, במרכזים אלו. יתרה מזו, התברר לי כי סוגיית הפגיעה המינית מושתקת ולא מדוברת בקרב נשים אלו. על רקע המודעות ומתן הלגיטימציה הגוברים לחשוף את הנושא בחברה הישראלית, השתקה זו בולטת אף יותר.</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ההרצאה תכלול את הצגת המחקר והידע העשיר שנאסף עד כה על אודות התופעה, הצגת תהליך המחקר ואיתור המשתתפות שכלל מפגש עם גורמי רווחה וטיפול בקהילה, והצגת תוצאות המחקר. בהרצאותיי בפני אנשי מקצוע מתחומים שונים, ומפגישותיי עם נשים בנות העדה מסיום המחקר ועד כה, אספתי ידע רב ומגוון וגם אותו אשלב בהרצאה. אני מאמינה כי באמצעות חשיפת הנושא ועידוד הנשים לדבר על החוויה שעברו, ניתן יהיה להעלות אותו על סדר היום הציבורי, כדי לאפשר להן לקבל את הטיפול, הסיוע והתמיכה, שלהם הן זקוקות.</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i/>
          <w:iCs/>
          <w:sz w:val="24"/>
          <w:szCs w:val="24"/>
          <w:rtl/>
        </w:rPr>
        <w:t>אני נושאת את הבטחתי לנשים שהשתתפו במחקר ומרגישה מחויבת לשים קץ לשתיקה ולבושה האופפת את התופעה, ולהזמין את הקהילה והחברה הישראלית לדיון פתוח ומכבד בנושא.</w:t>
      </w:r>
    </w:p>
    <w:p w:rsidR="00BB791B" w:rsidRPr="00BB791B" w:rsidRDefault="00BB791B" w:rsidP="00BB791B">
      <w:pPr>
        <w:pBdr>
          <w:bottom w:val="single" w:sz="12" w:space="1" w:color="auto"/>
        </w:pBdr>
        <w:shd w:val="clear" w:color="auto" w:fill="FFFFFF"/>
        <w:spacing w:after="0" w:line="360" w:lineRule="auto"/>
        <w:rPr>
          <w:rFonts w:ascii="David" w:eastAsia="Times New Roman" w:hAnsi="David" w:cs="David"/>
          <w:sz w:val="24"/>
          <w:szCs w:val="24"/>
          <w:rtl/>
        </w:rPr>
      </w:pPr>
      <w:r w:rsidRPr="00BB791B">
        <w:rPr>
          <w:rFonts w:ascii="David" w:eastAsia="Times New Roman" w:hAnsi="David" w:cs="David"/>
          <w:sz w:val="24"/>
          <w:szCs w:val="24"/>
          <w:rtl/>
        </w:rPr>
        <w:t> </w:t>
      </w:r>
    </w:p>
    <w:p w:rsidR="00BB791B" w:rsidRPr="00BB791B" w:rsidRDefault="00BB791B" w:rsidP="00BB791B">
      <w:pPr>
        <w:shd w:val="clear" w:color="auto" w:fill="FFFFFF"/>
        <w:spacing w:after="0" w:line="360" w:lineRule="auto"/>
        <w:rPr>
          <w:rFonts w:ascii="David" w:eastAsia="Times New Roman" w:hAnsi="David" w:cs="David"/>
          <w:sz w:val="24"/>
          <w:szCs w:val="24"/>
          <w:rtl/>
        </w:rPr>
      </w:pPr>
    </w:p>
    <w:p w:rsidR="00BB791B" w:rsidRPr="00BB791B" w:rsidRDefault="00BB791B" w:rsidP="00BB791B">
      <w:pPr>
        <w:shd w:val="clear" w:color="auto" w:fill="FFFFFF"/>
        <w:spacing w:after="0" w:line="360" w:lineRule="auto"/>
        <w:rPr>
          <w:rFonts w:ascii="David" w:eastAsia="Times New Roman" w:hAnsi="David" w:cs="David"/>
          <w:sz w:val="24"/>
          <w:szCs w:val="24"/>
          <w:rtl/>
        </w:rPr>
      </w:pP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b/>
          <w:bCs/>
          <w:sz w:val="24"/>
          <w:szCs w:val="24"/>
          <w:rtl/>
        </w:rPr>
        <w:t>עולמה של אשה דתיה- פמיניסטית</w:t>
      </w:r>
      <w:r w:rsidRPr="00BB791B">
        <w:rPr>
          <w:rFonts w:ascii="David" w:eastAsia="Times New Roman" w:hAnsi="David" w:cs="David"/>
          <w:sz w:val="24"/>
          <w:szCs w:val="24"/>
          <w:rtl/>
        </w:rPr>
        <w:t>.</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b/>
          <w:bCs/>
          <w:sz w:val="24"/>
          <w:szCs w:val="24"/>
          <w:rtl/>
        </w:rPr>
        <w:t>13.11.14- יום חמישי בשעה  18.00</w:t>
      </w:r>
    </w:p>
    <w:p w:rsidR="00BB791B" w:rsidRPr="00BB791B" w:rsidRDefault="00BB791B" w:rsidP="00BB791B">
      <w:pPr>
        <w:shd w:val="clear" w:color="auto" w:fill="FFFFFF"/>
        <w:spacing w:after="0" w:line="360" w:lineRule="auto"/>
        <w:jc w:val="center"/>
        <w:rPr>
          <w:rFonts w:ascii="David" w:eastAsia="Times New Roman" w:hAnsi="David" w:cs="David"/>
          <w:sz w:val="24"/>
          <w:szCs w:val="24"/>
          <w:rtl/>
        </w:rPr>
      </w:pPr>
      <w:r w:rsidRPr="00BB791B">
        <w:rPr>
          <w:rFonts w:ascii="David" w:eastAsia="Times New Roman" w:hAnsi="David" w:cs="David"/>
          <w:sz w:val="24"/>
          <w:szCs w:val="24"/>
          <w:rtl/>
        </w:rPr>
        <w:t>פגישה עם ד״ר בלהה אדמנית, אשה דתיה ופמיניסטית, שתדבר על החיבורים והמתחים בין פמיניזם לדת. על דרכי ההתמודדות של הקהילה הפמיניסטית ממנה היא באה עם היהדות, ושל הקהילה הדתית בכללה, עם הפמיניזם.</w:t>
      </w:r>
    </w:p>
    <w:p w:rsidR="00BB791B" w:rsidRPr="00BB791B" w:rsidRDefault="00BB791B" w:rsidP="00BB791B">
      <w:pPr>
        <w:shd w:val="clear" w:color="auto" w:fill="FFFFFF"/>
        <w:spacing w:after="0" w:line="360" w:lineRule="auto"/>
        <w:rPr>
          <w:rFonts w:ascii="David" w:eastAsia="Times New Roman" w:hAnsi="David" w:cs="David"/>
          <w:sz w:val="24"/>
          <w:szCs w:val="24"/>
          <w:rtl/>
        </w:rPr>
      </w:pPr>
      <w:r w:rsidRPr="00BB791B">
        <w:rPr>
          <w:rFonts w:ascii="David" w:eastAsia="Times New Roman" w:hAnsi="David" w:cs="David"/>
          <w:sz w:val="24"/>
          <w:szCs w:val="24"/>
          <w:rtl/>
        </w:rPr>
        <w:t> </w:t>
      </w:r>
    </w:p>
    <w:p w:rsidR="00A60B37" w:rsidRPr="00BB791B" w:rsidRDefault="00A60B37" w:rsidP="00BB791B">
      <w:pPr>
        <w:spacing w:after="0" w:line="360" w:lineRule="auto"/>
        <w:rPr>
          <w:rFonts w:ascii="David" w:hAnsi="David" w:cs="David"/>
          <w:sz w:val="24"/>
          <w:szCs w:val="24"/>
        </w:rPr>
      </w:pPr>
    </w:p>
    <w:sectPr w:rsidR="00A60B37" w:rsidRPr="00BB791B" w:rsidSect="002D68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1B"/>
    <w:rsid w:val="002D68DD"/>
    <w:rsid w:val="00A60B37"/>
    <w:rsid w:val="00BB79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D207-EEF7-4829-B6FB-CAAC4694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4766">
      <w:bodyDiv w:val="1"/>
      <w:marLeft w:val="0"/>
      <w:marRight w:val="0"/>
      <w:marTop w:val="0"/>
      <w:marBottom w:val="0"/>
      <w:divBdr>
        <w:top w:val="none" w:sz="0" w:space="0" w:color="auto"/>
        <w:left w:val="none" w:sz="0" w:space="0" w:color="auto"/>
        <w:bottom w:val="none" w:sz="0" w:space="0" w:color="auto"/>
        <w:right w:val="none" w:sz="0" w:space="0" w:color="auto"/>
      </w:divBdr>
      <w:divsChild>
        <w:div w:id="691078082">
          <w:marLeft w:val="0"/>
          <w:marRight w:val="0"/>
          <w:marTop w:val="0"/>
          <w:marBottom w:val="0"/>
          <w:divBdr>
            <w:top w:val="none" w:sz="0" w:space="0" w:color="auto"/>
            <w:left w:val="none" w:sz="0" w:space="0" w:color="auto"/>
            <w:bottom w:val="none" w:sz="0" w:space="0" w:color="auto"/>
            <w:right w:val="none" w:sz="0" w:space="0" w:color="auto"/>
          </w:divBdr>
        </w:div>
        <w:div w:id="539631781">
          <w:marLeft w:val="0"/>
          <w:marRight w:val="0"/>
          <w:marTop w:val="0"/>
          <w:marBottom w:val="0"/>
          <w:divBdr>
            <w:top w:val="none" w:sz="0" w:space="0" w:color="auto"/>
            <w:left w:val="none" w:sz="0" w:space="0" w:color="auto"/>
            <w:bottom w:val="none" w:sz="0" w:space="0" w:color="auto"/>
            <w:right w:val="none" w:sz="0" w:space="0" w:color="auto"/>
          </w:divBdr>
        </w:div>
        <w:div w:id="1620645988">
          <w:marLeft w:val="0"/>
          <w:marRight w:val="0"/>
          <w:marTop w:val="0"/>
          <w:marBottom w:val="0"/>
          <w:divBdr>
            <w:top w:val="none" w:sz="0" w:space="0" w:color="auto"/>
            <w:left w:val="none" w:sz="0" w:space="0" w:color="auto"/>
            <w:bottom w:val="none" w:sz="0" w:space="0" w:color="auto"/>
            <w:right w:val="none" w:sz="0" w:space="0" w:color="auto"/>
          </w:divBdr>
        </w:div>
        <w:div w:id="936445406">
          <w:marLeft w:val="0"/>
          <w:marRight w:val="0"/>
          <w:marTop w:val="0"/>
          <w:marBottom w:val="0"/>
          <w:divBdr>
            <w:top w:val="none" w:sz="0" w:space="0" w:color="auto"/>
            <w:left w:val="none" w:sz="0" w:space="0" w:color="auto"/>
            <w:bottom w:val="none" w:sz="0" w:space="0" w:color="auto"/>
            <w:right w:val="none" w:sz="0" w:space="0" w:color="auto"/>
          </w:divBdr>
        </w:div>
        <w:div w:id="63799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orshalimy</dc:creator>
  <cp:keywords/>
  <dc:description/>
  <cp:lastModifiedBy>sharon orshalimy</cp:lastModifiedBy>
  <cp:revision>1</cp:revision>
  <dcterms:created xsi:type="dcterms:W3CDTF">2014-11-08T18:15:00Z</dcterms:created>
  <dcterms:modified xsi:type="dcterms:W3CDTF">2014-11-08T18:16:00Z</dcterms:modified>
</cp:coreProperties>
</file>